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МИНПРОСВЕЩЕНИЯ РОССИИ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УТВЕРЖДЕНО</w:t>
      </w:r>
    </w:p>
    <w:p w:rsidR="001E52C4" w:rsidRPr="00121267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решением 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>Ученого Совета</w:t>
      </w:r>
    </w:p>
    <w:p w:rsidR="00B0631D" w:rsidRPr="00121267" w:rsidRDefault="00B0631D" w:rsidP="00B0631D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протокол № </w:t>
      </w:r>
      <w:r w:rsidR="00A2140B">
        <w:rPr>
          <w:rFonts w:ascii="Times New Roman" w:eastAsia="Times New Roman" w:hAnsi="Times New Roman" w:cs="Times New Roman"/>
          <w:color w:val="auto"/>
          <w:lang w:bidi="ar-SA"/>
        </w:rPr>
        <w:t>13</w:t>
      </w:r>
    </w:p>
    <w:p w:rsidR="001E52C4" w:rsidRPr="00CA3140" w:rsidRDefault="00B0631D" w:rsidP="00B0631D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от «</w:t>
      </w:r>
      <w:r w:rsidR="00A2140B">
        <w:rPr>
          <w:rFonts w:ascii="Times New Roman" w:eastAsia="Times New Roman" w:hAnsi="Times New Roman" w:cs="Times New Roman"/>
          <w:color w:val="auto"/>
          <w:lang w:bidi="ar-SA"/>
        </w:rPr>
        <w:t>30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A2140B">
        <w:rPr>
          <w:rFonts w:ascii="Times New Roman" w:eastAsia="Times New Roman" w:hAnsi="Times New Roman" w:cs="Times New Roman"/>
          <w:color w:val="auto"/>
          <w:lang w:bidi="ar-SA"/>
        </w:rPr>
        <w:t xml:space="preserve">августа 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>2021 г.</w:t>
      </w:r>
      <w:bookmarkStart w:id="0" w:name="_GoBack"/>
      <w:bookmarkEnd w:id="0"/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КАЛЕНДАРНЫЙ ПЛАН ВОСПИТАТЕЛЬНОЙ РАБОТЫ</w:t>
      </w:r>
    </w:p>
    <w:p w:rsidR="001E52C4" w:rsidRPr="00CA3140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на 2021</w:t>
      </w:r>
      <w:r w:rsidR="00CA3140" w:rsidRPr="00CA3140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CA3140" w:rsidRPr="00CA3140">
        <w:rPr>
          <w:rFonts w:ascii="Times New Roman" w:eastAsia="Times New Roman" w:hAnsi="Times New Roman" w:cs="Times New Roman"/>
          <w:color w:val="auto"/>
          <w:lang w:bidi="ar-SA"/>
        </w:rPr>
        <w:t>25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годы</w:t>
      </w:r>
    </w:p>
    <w:p w:rsidR="001D13C2" w:rsidRPr="00CA3140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6D04D6" w:rsidRPr="00CA314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г. Нижний Новгород</w:t>
      </w:r>
    </w:p>
    <w:p w:rsidR="001E52C4" w:rsidRPr="00CA314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lang w:bidi="ar-SA"/>
        </w:rPr>
        <w:sectPr w:rsidR="001E52C4" w:rsidRPr="00CA3140" w:rsidSect="00CA3140">
          <w:footerReference w:type="default" r:id="rId7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E74E48" w:rsidRPr="00CA3140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</w:t>
      </w:r>
    </w:p>
    <w:p w:rsidR="00B36E55" w:rsidRPr="00B0631D" w:rsidRDefault="001E52C4" w:rsidP="00B0631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</w:t>
      </w:r>
      <w:r w:rsidR="00B0631D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  <w:r w:rsidR="00B0631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="00B36E55" w:rsidRPr="00CA314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</w:t>
      </w:r>
      <w:r w:rsidR="00B0631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</w:t>
      </w:r>
      <w:r w:rsidR="00B36E55" w:rsidRPr="00CA314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.0</w:t>
      </w:r>
      <w:r w:rsidR="00B0631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1 Педагогическое образование, </w:t>
      </w:r>
      <w:r w:rsidR="00B0631D" w:rsidRPr="00B0631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профилю подготовки «Инновации в финансово-экономическом образовании»</w:t>
      </w:r>
    </w:p>
    <w:p w:rsidR="00784F6C" w:rsidRPr="00CA3140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 w:rsidRPr="00CA3140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указанной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выше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основной профессиональной образовательной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программе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CA3140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CA3140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CA3140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="00CF2FA9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="00447439" w:rsidRPr="00CA3140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D46F6C" w:rsidRPr="00CA3140" w:rsidRDefault="00B0631D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="00D46F6C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трахования, финансов и кредита (протокол №  13 от «25» июня 2021г.)</w:t>
      </w:r>
      <w:r w:rsidR="00D46F6C" w:rsidRPr="00CA3140">
        <w:t xml:space="preserve"> </w:t>
      </w:r>
    </w:p>
    <w:p w:rsidR="00A825FA" w:rsidRPr="00CA3140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Pr="00CA3140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CA3140" w:rsidRPr="00CA3140" w:rsidRDefault="00CA3140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Pr="00CA3140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Модуль </w:t>
      </w:r>
      <w:r w:rsidR="00B0631D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1</w:t>
      </w: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. Научно-образовательное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/>
      </w:tblPr>
      <w:tblGrid>
        <w:gridCol w:w="1968"/>
        <w:gridCol w:w="2154"/>
        <w:gridCol w:w="2067"/>
        <w:gridCol w:w="1794"/>
        <w:gridCol w:w="1588"/>
      </w:tblGrid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 тренинги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образовательное;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Модуль </w:t>
      </w:r>
      <w:r w:rsidR="00B0631D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2</w:t>
      </w: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. Профессионально-трудовое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/>
      </w:tblPr>
      <w:tblGrid>
        <w:gridCol w:w="2299"/>
        <w:gridCol w:w="2003"/>
        <w:gridCol w:w="1860"/>
        <w:gridCol w:w="1794"/>
        <w:gridCol w:w="1588"/>
      </w:tblGrid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lastRenderedPageBreak/>
              <w:t>Виды деятельности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Январь-май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штаба студенческих отрядов Мининского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университета «Спутник»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Деятельность студентов по основным направлениям работы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студенческих отрядов. 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отдела по сетевому сотрудничеству и социальному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1D1304" w:rsidRPr="00CA3140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sectPr w:rsidR="001D1304" w:rsidRPr="00CA3140" w:rsidSect="00B0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14E" w:rsidRDefault="00CD314E">
      <w:r>
        <w:separator/>
      </w:r>
    </w:p>
  </w:endnote>
  <w:endnote w:type="continuationSeparator" w:id="1">
    <w:p w:rsidR="00CD314E" w:rsidRDefault="00CD3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9FD" w:rsidRPr="00CA3140" w:rsidRDefault="00B07253" w:rsidP="00B36E55">
    <w:pPr>
      <w:pStyle w:val="a3"/>
      <w:jc w:val="right"/>
      <w:rPr>
        <w:rFonts w:ascii="Times New Roman" w:hAnsi="Times New Roman" w:cs="Times New Roman"/>
      </w:rPr>
    </w:pPr>
    <w:r w:rsidRPr="00CA3140">
      <w:rPr>
        <w:rFonts w:ascii="Times New Roman" w:hAnsi="Times New Roman" w:cs="Times New Roman"/>
      </w:rPr>
      <w:fldChar w:fldCharType="begin"/>
    </w:r>
    <w:r w:rsidR="008C29FD" w:rsidRPr="00CA3140">
      <w:rPr>
        <w:rFonts w:ascii="Times New Roman" w:hAnsi="Times New Roman" w:cs="Times New Roman"/>
      </w:rPr>
      <w:instrText xml:space="preserve"> PAGE   \* MERGEFORMAT </w:instrText>
    </w:r>
    <w:r w:rsidRPr="00CA3140">
      <w:rPr>
        <w:rFonts w:ascii="Times New Roman" w:hAnsi="Times New Roman" w:cs="Times New Roman"/>
      </w:rPr>
      <w:fldChar w:fldCharType="separate"/>
    </w:r>
    <w:r w:rsidR="00A2140B">
      <w:rPr>
        <w:rFonts w:ascii="Times New Roman" w:hAnsi="Times New Roman" w:cs="Times New Roman"/>
        <w:noProof/>
      </w:rPr>
      <w:t>2</w:t>
    </w:r>
    <w:r w:rsidRPr="00CA3140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14E" w:rsidRDefault="00CD314E">
      <w:r>
        <w:separator/>
      </w:r>
    </w:p>
  </w:footnote>
  <w:footnote w:type="continuationSeparator" w:id="1">
    <w:p w:rsidR="00CD314E" w:rsidRDefault="00CD31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2C4"/>
    <w:rsid w:val="00016FDD"/>
    <w:rsid w:val="0008245B"/>
    <w:rsid w:val="00093427"/>
    <w:rsid w:val="000F0CA6"/>
    <w:rsid w:val="00107CA5"/>
    <w:rsid w:val="001172FF"/>
    <w:rsid w:val="00121267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2140B"/>
    <w:rsid w:val="00A825FA"/>
    <w:rsid w:val="00A920E7"/>
    <w:rsid w:val="00A9709E"/>
    <w:rsid w:val="00AA243C"/>
    <w:rsid w:val="00AE6268"/>
    <w:rsid w:val="00B0631D"/>
    <w:rsid w:val="00B07253"/>
    <w:rsid w:val="00B21F18"/>
    <w:rsid w:val="00B25F2A"/>
    <w:rsid w:val="00B36E55"/>
    <w:rsid w:val="00B543C8"/>
    <w:rsid w:val="00B76EA3"/>
    <w:rsid w:val="00B92EFD"/>
    <w:rsid w:val="00BB17E9"/>
    <w:rsid w:val="00BC0DA2"/>
    <w:rsid w:val="00BF1C4E"/>
    <w:rsid w:val="00C13258"/>
    <w:rsid w:val="00C41F3D"/>
    <w:rsid w:val="00C43382"/>
    <w:rsid w:val="00CA2F82"/>
    <w:rsid w:val="00CA3140"/>
    <w:rsid w:val="00CB1FCF"/>
    <w:rsid w:val="00CD314E"/>
    <w:rsid w:val="00CD5120"/>
    <w:rsid w:val="00CE29F9"/>
    <w:rsid w:val="00CF2FA9"/>
    <w:rsid w:val="00D11BEE"/>
    <w:rsid w:val="00D30470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31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14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650E9-037E-4E24-892B-F1DC11B6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Александр</cp:lastModifiedBy>
  <cp:revision>115</cp:revision>
  <dcterms:created xsi:type="dcterms:W3CDTF">2021-06-21T08:07:00Z</dcterms:created>
  <dcterms:modified xsi:type="dcterms:W3CDTF">2021-09-19T19:08:00Z</dcterms:modified>
</cp:coreProperties>
</file>